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8">
      <w:pPr>
        <w:jc w:val="left"/>
        <w:rPr>
          <w:rFonts w:ascii="Arial" w:cs="Arial" w:eastAsia="Arial" w:hAnsi="Arial"/>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rtl w:val="0"/>
        </w:rPr>
        <w:t xml:space="preserve">Framework-specific template must be inserted. </w:t>
      </w:r>
    </w:p>
    <w:p w:rsidR="00000000" w:rsidDel="00000000" w:rsidP="00000000" w:rsidRDefault="00000000" w:rsidRPr="00000000" w14:paraId="00000049">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A">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B">
      <w:pPr>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C">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bookmarkStart w:colFirst="0" w:colLast="0" w:name="_heading=h.2s8eyo1" w:id="8"/>
      <w:bookmarkEnd w:id="8"/>
      <w:r w:rsidDel="00000000" w:rsidR="00000000" w:rsidRPr="00000000">
        <w:rPr>
          <w:rFonts w:ascii="Arial" w:cs="Arial" w:eastAsia="Arial" w:hAnsi="Arial"/>
        </w:rPr>
        <w:pict>
          <v:shape id="_x0000_i1029" style="width:75pt;height:49pt" o:ole="" type="#_x0000_t75">
            <v:imagedata r:id="rId1" o:title=""/>
          </v:shape>
          <o:OLEObject DrawAspect="Icon" r:id="rId2" ObjectID="_1757485164" ProgID="Excel.Sheet.12" ShapeID="_x0000_i1029" Type="Embed"/>
        </w:pict>
      </w: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jc w:val="left"/>
        <w:rPr>
          <w:rFonts w:ascii="Arial" w:cs="Arial" w:eastAsia="Arial" w:hAnsi="Arial"/>
        </w:rPr>
      </w:pPr>
      <w:r w:rsidDel="00000000" w:rsidR="00000000" w:rsidRPr="00000000">
        <w:rPr>
          <w:rtl w:val="0"/>
        </w:rPr>
      </w:r>
    </w:p>
    <w:p w:rsidR="00000000" w:rsidDel="00000000" w:rsidP="00000000" w:rsidRDefault="00000000" w:rsidRPr="00000000" w14:paraId="00000052">
      <w:pPr>
        <w:jc w:val="left"/>
        <w:rPr>
          <w:rFonts w:ascii="Arial" w:cs="Arial" w:eastAsia="Arial" w:hAnsi="Arial"/>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v3.7</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reportmi.crowncommercial.gov.uk/"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RM7DY2JkxsClc2wUtYI0sQufRw==">CgMxLjAyCGguZ2pkZ3hzMgloLjMwajB6bGwyCWguMWZvYjl0ZTIJaC4zem55c2g3MgloLjJldDkycDAyCGgudHlqY3d0MgloLjNkeTZ2a20yCWguMXQzaDVzZjIJaC4yczhleW8xMgloLjRkMzRvZzg4AHIhMW9pZ3djd25UVUJjZGNoeWVzd2loX3U5TTlsNFI0c05V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